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83769" w14:textId="77777777" w:rsidR="00AD2C60" w:rsidRDefault="00AD2C60" w:rsidP="1D5F34DA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</w:p>
    <w:p w14:paraId="7AB7785B" w14:textId="77777777" w:rsidR="00AD2C60" w:rsidRDefault="00AD2C60" w:rsidP="1D5F34DA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</w:p>
    <w:p w14:paraId="2A0258BB" w14:textId="77777777" w:rsidR="00AD2C60" w:rsidRDefault="00AD2C60" w:rsidP="1D5F34DA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</w:p>
    <w:p w14:paraId="65FE5A5B" w14:textId="77777777" w:rsidR="00AD2C60" w:rsidRDefault="00AD2C60" w:rsidP="1D5F34DA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</w:p>
    <w:p w14:paraId="65825D8B" w14:textId="77777777" w:rsidR="00AD2C60" w:rsidRDefault="5AA37F4E" w:rsidP="1D5F34DA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  <w:r w:rsidRPr="1D5F34DA">
        <w:rPr>
          <w:rFonts w:ascii="Times New Roman" w:eastAsia="Times New Roman" w:hAnsi="Times New Roman" w:cs="Times New Roman"/>
          <w:b/>
          <w:bCs/>
          <w:sz w:val="32"/>
          <w:szCs w:val="32"/>
        </w:rPr>
        <w:t>Программное обеспечение</w:t>
      </w:r>
      <w:r w:rsidR="33603275" w:rsidRPr="1D5F34D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14:paraId="4714F4D1" w14:textId="0A99FD49" w:rsidR="00C029CC" w:rsidRDefault="5AA37F4E" w:rsidP="1D5F34DA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1D5F34DA">
        <w:rPr>
          <w:rFonts w:ascii="Times New Roman" w:eastAsia="Times New Roman" w:hAnsi="Times New Roman" w:cs="Times New Roman"/>
          <w:b/>
          <w:bCs/>
          <w:sz w:val="32"/>
          <w:szCs w:val="32"/>
        </w:rPr>
        <w:t>«Программное обеспечение комплектов связи для беспилотных летательных аппаратов (FPV-</w:t>
      </w:r>
      <w:proofErr w:type="gramStart"/>
      <w:r w:rsidRPr="1D5F34DA">
        <w:rPr>
          <w:rFonts w:ascii="Times New Roman" w:eastAsia="Times New Roman" w:hAnsi="Times New Roman" w:cs="Times New Roman"/>
          <w:b/>
          <w:bCs/>
          <w:sz w:val="32"/>
          <w:szCs w:val="32"/>
        </w:rPr>
        <w:t>дронов)„</w:t>
      </w:r>
      <w:proofErr w:type="gramEnd"/>
      <w:r w:rsidRPr="1D5F34DA">
        <w:rPr>
          <w:rFonts w:ascii="Times New Roman" w:eastAsia="Times New Roman" w:hAnsi="Times New Roman" w:cs="Times New Roman"/>
          <w:b/>
          <w:bCs/>
          <w:sz w:val="32"/>
          <w:szCs w:val="32"/>
        </w:rPr>
        <w:t>Гермес“»</w:t>
      </w:r>
    </w:p>
    <w:p w14:paraId="572E6A99" w14:textId="1A5B8AD2" w:rsidR="00C029CC" w:rsidRDefault="5AA37F4E" w:rsidP="1D5F34D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Описание процессов, обеспечивающих поддержание жизненного цикла программного обеспечения,</w:t>
      </w:r>
      <w:r w:rsidR="743E7D97" w:rsidRPr="1D5F34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1D5F34DA">
        <w:rPr>
          <w:rFonts w:ascii="Times New Roman" w:eastAsia="Times New Roman" w:hAnsi="Times New Roman" w:cs="Times New Roman"/>
          <w:sz w:val="28"/>
          <w:szCs w:val="28"/>
        </w:rPr>
        <w:t>в том числе устранение неисправностей, выявленных в ходе эксплуатации программного обеспечения,</w:t>
      </w:r>
      <w:r w:rsidR="3600FCD8" w:rsidRPr="1D5F34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1D5F34DA">
        <w:rPr>
          <w:rFonts w:ascii="Times New Roman" w:eastAsia="Times New Roman" w:hAnsi="Times New Roman" w:cs="Times New Roman"/>
          <w:sz w:val="28"/>
          <w:szCs w:val="28"/>
        </w:rPr>
        <w:t>а также информация о персонале, необходимом для обеспечения такой поддержки</w:t>
      </w:r>
    </w:p>
    <w:p w14:paraId="6F200D82" w14:textId="4E94E8BA" w:rsidR="00C029CC" w:rsidRPr="00AD2C60" w:rsidRDefault="00000000" w:rsidP="1D5F34DA">
      <w:pPr>
        <w:rPr>
          <w:lang w:val="en-US"/>
        </w:rPr>
      </w:pPr>
      <w:r>
        <w:br w:type="page"/>
      </w:r>
    </w:p>
    <w:p w14:paraId="1D449821" w14:textId="79B634C8" w:rsidR="00C029CC" w:rsidRDefault="5AA37F4E" w:rsidP="1D5F34DA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1D5F34DA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Аннотация</w:t>
      </w:r>
    </w:p>
    <w:p w14:paraId="36D428FF" w14:textId="3FD14D48" w:rsidR="00C029CC" w:rsidRDefault="5AA37F4E" w:rsidP="00AD2C6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Настоящий документ (далее — Описание) распространяется на программное обеспечение</w:t>
      </w:r>
      <w:r w:rsidR="4A464D4D" w:rsidRPr="1D5F34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1D5F34DA">
        <w:rPr>
          <w:rFonts w:ascii="Times New Roman" w:eastAsia="Times New Roman" w:hAnsi="Times New Roman" w:cs="Times New Roman"/>
          <w:sz w:val="28"/>
          <w:szCs w:val="28"/>
        </w:rPr>
        <w:t>«Программное обеспечение комплектов связи для беспилотных летательных аппаратов (FPV-дронов) „Гермес“»</w:t>
      </w:r>
      <w:r w:rsidR="4093C7ED" w:rsidRPr="1D5F34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1D5F34DA">
        <w:rPr>
          <w:rFonts w:ascii="Times New Roman" w:eastAsia="Times New Roman" w:hAnsi="Times New Roman" w:cs="Times New Roman"/>
          <w:sz w:val="28"/>
          <w:szCs w:val="28"/>
        </w:rPr>
        <w:t>(далее — Система).</w:t>
      </w:r>
    </w:p>
    <w:p w14:paraId="4D399C42" w14:textId="29E967C8" w:rsidR="00C029CC" w:rsidRDefault="5AA37F4E" w:rsidP="00AD2C6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Описание содержит сведения о процессах, обеспечивающих поддержание жизненного цикла Системы, включая сопровождение, модернизацию и устранение неисправностей, выявленных в ходе эксплуатации программного обеспечения, а также информацию о персонале, необходимом для обеспечения технической поддержки и развития Системы.</w:t>
      </w:r>
    </w:p>
    <w:p w14:paraId="61334CCF" w14:textId="634AAA35" w:rsidR="00C029CC" w:rsidRDefault="5AA37F4E" w:rsidP="00AD2C6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В разделе «Общие сведения» приведены сведения о наименовании Системы, программных средствах, необходимых для её функционирования, и языке программирования.</w:t>
      </w:r>
    </w:p>
    <w:p w14:paraId="6C0FA0EB" w14:textId="52B3FECF" w:rsidR="00C029CC" w:rsidRDefault="5AA37F4E" w:rsidP="00AD2C6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В разделе «Поддержание жизненного цикла программы» описаны процессы сопровождения, технической поддержки, модернизации и восстановления работоспособности Системы.</w:t>
      </w:r>
    </w:p>
    <w:p w14:paraId="683A9C5B" w14:textId="74D19711" w:rsidR="00C029CC" w:rsidRDefault="5AA37F4E" w:rsidP="00AD2C6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В разделе «Информация о персонале» приведены требования к пользователям Системы, а также сведения о специалистах, обеспечивающих сопровождение и развитие программного обеспечения.</w:t>
      </w:r>
    </w:p>
    <w:p w14:paraId="01CDFB8E" w14:textId="39720C99" w:rsidR="00C029CC" w:rsidRDefault="00C029CC" w:rsidP="00AD2C60">
      <w:pPr>
        <w:jc w:val="both"/>
      </w:pPr>
    </w:p>
    <w:p w14:paraId="38946478" w14:textId="3557962C" w:rsidR="00C029CC" w:rsidRDefault="5AA37F4E" w:rsidP="1D5F34DA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b/>
          <w:bCs/>
          <w:sz w:val="28"/>
          <w:szCs w:val="28"/>
        </w:rPr>
        <w:t>ВНИМАНИЕ!</w:t>
      </w:r>
    </w:p>
    <w:p w14:paraId="0CA67C35" w14:textId="0933F705" w:rsidR="00C029CC" w:rsidRDefault="5AA37F4E" w:rsidP="00AD2C60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b/>
          <w:bCs/>
          <w:sz w:val="28"/>
          <w:szCs w:val="28"/>
        </w:rPr>
        <w:t>Сведения о структуре, принципах функционирования, алгоритмах работы, составе аппаратных и программных средств Системы, а также иные данные, относящиеся к обеспечению её функционирования, являются конфиденциальными и не подлежат разглашению.</w:t>
      </w:r>
    </w:p>
    <w:p w14:paraId="0C713F3D" w14:textId="1188762A" w:rsidR="00C029CC" w:rsidRDefault="00C029CC" w:rsidP="1D5F34DA"/>
    <w:p w14:paraId="724C400B" w14:textId="560752AF" w:rsidR="00C029CC" w:rsidRDefault="00C029CC" w:rsidP="1D5F34DA"/>
    <w:p w14:paraId="424C79CC" w14:textId="1152BEE2" w:rsidR="00C029CC" w:rsidRDefault="00000000">
      <w:r>
        <w:br w:type="page"/>
      </w:r>
    </w:p>
    <w:p w14:paraId="3F7D51A6" w14:textId="732E61BB" w:rsidR="00C029CC" w:rsidRDefault="5AA37F4E" w:rsidP="1D5F34DA">
      <w:pPr>
        <w:jc w:val="center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1D5F34DA">
        <w:rPr>
          <w:rFonts w:ascii="Times New Roman" w:eastAsia="Times New Roman" w:hAnsi="Times New Roman" w:cs="Times New Roman"/>
          <w:sz w:val="32"/>
          <w:szCs w:val="32"/>
        </w:rPr>
        <w:lastRenderedPageBreak/>
        <w:t>Содержание</w:t>
      </w:r>
    </w:p>
    <w:p w14:paraId="37E29706" w14:textId="19F68FD6" w:rsidR="00C029CC" w:rsidRDefault="5AA37F4E" w:rsidP="1D5F34DA">
      <w:pPr>
        <w:rPr>
          <w:rFonts w:ascii="Times New Roman" w:eastAsia="Times New Roman" w:hAnsi="Times New Roman" w:cs="Times New Roman"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Общие сведения</w:t>
      </w:r>
    </w:p>
    <w:p w14:paraId="481F223D" w14:textId="4E03AA1E" w:rsidR="00C029CC" w:rsidRDefault="5AA37F4E" w:rsidP="1D5F34DA">
      <w:pPr>
        <w:rPr>
          <w:rFonts w:ascii="Times New Roman" w:eastAsia="Times New Roman" w:hAnsi="Times New Roman" w:cs="Times New Roman"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1.1. Наименование Системы</w:t>
      </w:r>
    </w:p>
    <w:p w14:paraId="58EEF631" w14:textId="7EB18C2F" w:rsidR="00C029CC" w:rsidRDefault="5AA37F4E" w:rsidP="1D5F34DA">
      <w:pPr>
        <w:rPr>
          <w:rFonts w:ascii="Times New Roman" w:eastAsia="Times New Roman" w:hAnsi="Times New Roman" w:cs="Times New Roman"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1.2. Состав программных средств</w:t>
      </w:r>
    </w:p>
    <w:p w14:paraId="6B0E6253" w14:textId="763094E1" w:rsidR="00C029CC" w:rsidRDefault="5AA37F4E" w:rsidP="1D5F34DA">
      <w:pPr>
        <w:rPr>
          <w:rFonts w:ascii="Times New Roman" w:eastAsia="Times New Roman" w:hAnsi="Times New Roman" w:cs="Times New Roman"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1.3. Язык программирования</w:t>
      </w:r>
    </w:p>
    <w:p w14:paraId="19336B5D" w14:textId="4DB94FFD" w:rsidR="00C029CC" w:rsidRDefault="5AA37F4E" w:rsidP="1D5F34DA">
      <w:pPr>
        <w:rPr>
          <w:rFonts w:ascii="Times New Roman" w:eastAsia="Times New Roman" w:hAnsi="Times New Roman" w:cs="Times New Roman"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Поддержание жизненного цикла программы</w:t>
      </w:r>
    </w:p>
    <w:p w14:paraId="21FA64AF" w14:textId="358BD481" w:rsidR="00C029CC" w:rsidRDefault="5AA37F4E" w:rsidP="1D5F34DA">
      <w:pPr>
        <w:rPr>
          <w:rFonts w:ascii="Times New Roman" w:eastAsia="Times New Roman" w:hAnsi="Times New Roman" w:cs="Times New Roman"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2.1. Назначение сопровождения Системы</w:t>
      </w:r>
    </w:p>
    <w:p w14:paraId="52B93433" w14:textId="034C53BE" w:rsidR="00C029CC" w:rsidRDefault="5AA37F4E" w:rsidP="1D5F34DA">
      <w:pPr>
        <w:rPr>
          <w:rFonts w:ascii="Times New Roman" w:eastAsia="Times New Roman" w:hAnsi="Times New Roman" w:cs="Times New Roman"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2.2. Сервисные процессы сопровождения</w:t>
      </w:r>
    </w:p>
    <w:p w14:paraId="712B562F" w14:textId="79FFEFB0" w:rsidR="00C029CC" w:rsidRDefault="5AA37F4E" w:rsidP="1D5F34DA">
      <w:pPr>
        <w:rPr>
          <w:rFonts w:ascii="Times New Roman" w:eastAsia="Times New Roman" w:hAnsi="Times New Roman" w:cs="Times New Roman"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2.2.1. Техническая поддержка пользователей</w:t>
      </w:r>
    </w:p>
    <w:p w14:paraId="58068FD2" w14:textId="747A8AB6" w:rsidR="00C029CC" w:rsidRDefault="5AA37F4E" w:rsidP="1D5F34DA">
      <w:pPr>
        <w:rPr>
          <w:rFonts w:ascii="Times New Roman" w:eastAsia="Times New Roman" w:hAnsi="Times New Roman" w:cs="Times New Roman"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2.2.2. Проведение модернизации Системы</w:t>
      </w:r>
    </w:p>
    <w:p w14:paraId="11A94C1F" w14:textId="4D8EB729" w:rsidR="00C029CC" w:rsidRDefault="5AA37F4E" w:rsidP="1D5F34DA">
      <w:pPr>
        <w:rPr>
          <w:rFonts w:ascii="Times New Roman" w:eastAsia="Times New Roman" w:hAnsi="Times New Roman" w:cs="Times New Roman"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2.2.3. Восстановление данных и параметров</w:t>
      </w:r>
    </w:p>
    <w:p w14:paraId="61BCBBBC" w14:textId="40C61199" w:rsidR="00C029CC" w:rsidRDefault="5AA37F4E" w:rsidP="1D5F34DA">
      <w:pPr>
        <w:rPr>
          <w:rFonts w:ascii="Times New Roman" w:eastAsia="Times New Roman" w:hAnsi="Times New Roman" w:cs="Times New Roman"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2.2.4. Оказание услуг по доработке</w:t>
      </w:r>
    </w:p>
    <w:p w14:paraId="79428BB9" w14:textId="22DB6417" w:rsidR="00C029CC" w:rsidRDefault="5AA37F4E" w:rsidP="1D5F34DA">
      <w:pPr>
        <w:rPr>
          <w:rFonts w:ascii="Times New Roman" w:eastAsia="Times New Roman" w:hAnsi="Times New Roman" w:cs="Times New Roman"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Информация о персонале</w:t>
      </w:r>
    </w:p>
    <w:p w14:paraId="7E291DEE" w14:textId="1AF65E33" w:rsidR="00C029CC" w:rsidRDefault="5AA37F4E" w:rsidP="1D5F34DA">
      <w:pPr>
        <w:rPr>
          <w:rFonts w:ascii="Times New Roman" w:eastAsia="Times New Roman" w:hAnsi="Times New Roman" w:cs="Times New Roman"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3.1. Персонал, обеспечивающий работу Системы</w:t>
      </w:r>
    </w:p>
    <w:p w14:paraId="5B820955" w14:textId="699DAEC2" w:rsidR="00C029CC" w:rsidRDefault="5AA37F4E" w:rsidP="1D5F34DA">
      <w:pPr>
        <w:rPr>
          <w:rFonts w:ascii="Times New Roman" w:eastAsia="Times New Roman" w:hAnsi="Times New Roman" w:cs="Times New Roman"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3.2. Персонал, обеспечивающий сопровождение и модернизацию</w:t>
      </w:r>
    </w:p>
    <w:p w14:paraId="39EDB27E" w14:textId="5A831856" w:rsidR="00C029CC" w:rsidRDefault="5AA37F4E" w:rsidP="1D5F34DA">
      <w:pPr>
        <w:rPr>
          <w:rFonts w:ascii="Times New Roman" w:eastAsia="Times New Roman" w:hAnsi="Times New Roman" w:cs="Times New Roman"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Дополнительная информация</w:t>
      </w:r>
    </w:p>
    <w:p w14:paraId="617CC560" w14:textId="1D0A964E" w:rsidR="00C029CC" w:rsidRDefault="00C029CC" w:rsidP="1D5F34DA"/>
    <w:p w14:paraId="564D27AC" w14:textId="3EA70B8D" w:rsidR="00C029CC" w:rsidRDefault="00000000">
      <w:r>
        <w:br w:type="page"/>
      </w:r>
    </w:p>
    <w:p w14:paraId="78704F1F" w14:textId="5A426078" w:rsidR="00C029CC" w:rsidRDefault="5AA37F4E" w:rsidP="1D5F34DA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 Общие сведения</w:t>
      </w:r>
    </w:p>
    <w:p w14:paraId="2BFFFC4E" w14:textId="3399BF4D" w:rsidR="00C029CC" w:rsidRDefault="5AA37F4E" w:rsidP="1D5F34DA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1.1. Наименование Системы</w:t>
      </w:r>
    </w:p>
    <w:p w14:paraId="5C5D9492" w14:textId="2C9B827E" w:rsidR="00C029CC" w:rsidRDefault="5AA37F4E" w:rsidP="1D5F34DA">
      <w:pPr>
        <w:spacing w:after="0" w:line="30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Наименование Системы — программное обеспечение «Программное обеспечение комплектов связи для беспилотных летательных аппаратов (FPV-дронов) „Гермес“».</w:t>
      </w:r>
    </w:p>
    <w:p w14:paraId="70C559BF" w14:textId="5D05F8EB" w:rsidR="00C029CC" w:rsidRDefault="5AA37F4E" w:rsidP="1D5F34DA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1.2. Состав программных средств</w:t>
      </w:r>
    </w:p>
    <w:p w14:paraId="7E8E6855" w14:textId="298C7A56" w:rsidR="00C029CC" w:rsidRDefault="5AA37F4E" w:rsidP="1D5F34DA">
      <w:pPr>
        <w:spacing w:after="0" w:line="30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Система представляет собой встраиваемое программное обеспечение, функционирующее на микроконтроллерах в составе отечественных комплектов радиосвязи для управления робототехническими комплексами.</w:t>
      </w:r>
    </w:p>
    <w:p w14:paraId="485AD5E4" w14:textId="014EC813" w:rsidR="00C029CC" w:rsidRDefault="5AA37F4E" w:rsidP="1D5F34DA">
      <w:pPr>
        <w:spacing w:after="0" w:line="30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Для функционирования Системы используется операционная система реального времени FreeRTOS.</w:t>
      </w:r>
    </w:p>
    <w:p w14:paraId="59B0E750" w14:textId="068FE4C8" w:rsidR="00C029CC" w:rsidRDefault="5AA37F4E" w:rsidP="1D5F34DA">
      <w:pPr>
        <w:spacing w:after="0" w:line="30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Программное обеспечение предназначено для работы без использования персонального компьютера оператора и функционирует непосредственно на целевых вычислительных устройствах.</w:t>
      </w:r>
    </w:p>
    <w:p w14:paraId="66E74765" w14:textId="1B29E61D" w:rsidR="00C029CC" w:rsidRDefault="5AA37F4E" w:rsidP="1D5F34DA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1.3. Язык программирования</w:t>
      </w:r>
    </w:p>
    <w:p w14:paraId="75586794" w14:textId="34DDA139" w:rsidR="00C029CC" w:rsidRDefault="5AA37F4E" w:rsidP="1D5F34DA">
      <w:pPr>
        <w:spacing w:after="0" w:line="30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Языком программирования Системы является язык С.</w:t>
      </w:r>
      <w:r w:rsidR="205FF629" w:rsidRPr="1D5F34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1D5F34DA">
        <w:rPr>
          <w:rFonts w:ascii="Times New Roman" w:eastAsia="Times New Roman" w:hAnsi="Times New Roman" w:cs="Times New Roman"/>
          <w:sz w:val="28"/>
          <w:szCs w:val="28"/>
        </w:rPr>
        <w:t>Для сборки и компиляции программного обеспечения используется компилятор GCC и соответствующий инструментарий для встраиваемых систем.</w:t>
      </w:r>
    </w:p>
    <w:p w14:paraId="16FAB56B" w14:textId="242B496F" w:rsidR="00C029CC" w:rsidRDefault="5AA37F4E" w:rsidP="1D5F34DA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b/>
          <w:bCs/>
          <w:sz w:val="28"/>
          <w:szCs w:val="28"/>
        </w:rPr>
        <w:t>2. Поддержание жизненного цикла программы</w:t>
      </w:r>
    </w:p>
    <w:p w14:paraId="2EF9D5FD" w14:textId="5D56DA16" w:rsidR="00C029CC" w:rsidRDefault="5AA37F4E" w:rsidP="1D5F34DA">
      <w:pPr>
        <w:spacing w:after="0" w:line="30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Поддержание жизненного цикла Системы осуществляется за счёт её сопровождения и развития, включая плановые обновления, модернизацию по заявкам заказчиков, устранение выявленных неисправностей и консультационную поддержку пользователей.</w:t>
      </w:r>
    </w:p>
    <w:p w14:paraId="4E4C5190" w14:textId="753BDA72" w:rsidR="00C029CC" w:rsidRDefault="5AA37F4E" w:rsidP="1D5F34DA">
      <w:pPr>
        <w:spacing w:after="0" w:line="30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Сопровождение Системы осуществляется разработчиком программного обеспечения, а также по обращениям и заявкам заказчиков в рамках договорных обязательств.</w:t>
      </w:r>
    </w:p>
    <w:p w14:paraId="211DEE11" w14:textId="6BF0820F" w:rsidR="00C029CC" w:rsidRDefault="5AA37F4E" w:rsidP="1D5F34DA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2.1. Назначение сопровождения Системы</w:t>
      </w:r>
    </w:p>
    <w:p w14:paraId="56D1FBA3" w14:textId="77777777" w:rsidR="00AD2C60" w:rsidRPr="00AD2C60" w:rsidRDefault="5AA37F4E" w:rsidP="1D5F34DA">
      <w:pPr>
        <w:spacing w:after="0" w:line="30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D2C60">
        <w:rPr>
          <w:rFonts w:ascii="Times New Roman" w:eastAsia="Times New Roman" w:hAnsi="Times New Roman" w:cs="Times New Roman"/>
          <w:sz w:val="28"/>
          <w:szCs w:val="28"/>
          <w:u w:val="single"/>
        </w:rPr>
        <w:t>Сопровождение Системы направлено на:</w:t>
      </w:r>
      <w:r w:rsidR="42ACDADA" w:rsidRPr="00AD2C6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14:paraId="33C97151" w14:textId="77777777" w:rsidR="00AD2C60" w:rsidRDefault="00AD2C60" w:rsidP="00AD2C60">
      <w:pPr>
        <w:pStyle w:val="a3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D2C60">
        <w:rPr>
          <w:rFonts w:ascii="Times New Roman" w:eastAsia="Times New Roman" w:hAnsi="Times New Roman" w:cs="Times New Roman"/>
          <w:sz w:val="28"/>
          <w:szCs w:val="28"/>
        </w:rPr>
        <w:t>а)</w:t>
      </w:r>
      <w:r w:rsidR="5AA37F4E" w:rsidRPr="00AD2C60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proofErr w:type="gramEnd"/>
      <w:r w:rsidR="5AA37F4E" w:rsidRPr="00AD2C60">
        <w:rPr>
          <w:rFonts w:ascii="Times New Roman" w:eastAsia="Times New Roman" w:hAnsi="Times New Roman" w:cs="Times New Roman"/>
          <w:sz w:val="28"/>
          <w:szCs w:val="28"/>
        </w:rPr>
        <w:t xml:space="preserve"> стабильного и корректного функционирования программного обеспечения в составе комплектов радиосвязи;</w:t>
      </w:r>
      <w:r w:rsidR="16A6C7FB" w:rsidRPr="00AD2C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5AA37F4E" w:rsidRPr="00AD2C60">
        <w:rPr>
          <w:rFonts w:ascii="Times New Roman" w:eastAsia="Times New Roman" w:hAnsi="Times New Roman" w:cs="Times New Roman"/>
          <w:sz w:val="28"/>
          <w:szCs w:val="28"/>
        </w:rPr>
        <w:t>минимизацию простоев в работе робототехнических комплексов;</w:t>
      </w:r>
    </w:p>
    <w:p w14:paraId="66762A10" w14:textId="0883C3AB" w:rsidR="00C029CC" w:rsidRDefault="00AD2C60" w:rsidP="00AD2C60">
      <w:pPr>
        <w:pStyle w:val="a3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5AA37F4E" w:rsidRPr="1D5F34DA">
        <w:rPr>
          <w:rFonts w:ascii="Times New Roman" w:eastAsia="Times New Roman" w:hAnsi="Times New Roman" w:cs="Times New Roman"/>
          <w:sz w:val="28"/>
          <w:szCs w:val="28"/>
        </w:rPr>
        <w:t>устранение ошибок и сбоев, выявленных в процессе эксплуатации;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5AA37F4E" w:rsidRPr="1D5F34DA">
        <w:rPr>
          <w:rFonts w:ascii="Times New Roman" w:eastAsia="Times New Roman" w:hAnsi="Times New Roman" w:cs="Times New Roman"/>
          <w:sz w:val="28"/>
          <w:szCs w:val="28"/>
        </w:rPr>
        <w:t>развитие функциональных возможностей Системы с учётом эксплуатационного опыта и требований заказчиков.</w:t>
      </w:r>
    </w:p>
    <w:p w14:paraId="67561A66" w14:textId="4827F724" w:rsidR="00C029CC" w:rsidRDefault="5AA37F4E" w:rsidP="1D5F34DA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lastRenderedPageBreak/>
        <w:t>2.2. Сервисные процессы сопровождения Системы</w:t>
      </w:r>
    </w:p>
    <w:p w14:paraId="3199ACA6" w14:textId="67739DF8" w:rsidR="00C029CC" w:rsidRPr="00AD2C60" w:rsidRDefault="5AA37F4E" w:rsidP="1D5F34DA">
      <w:pPr>
        <w:spacing w:after="0" w:line="30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D2C60">
        <w:rPr>
          <w:rFonts w:ascii="Times New Roman" w:eastAsia="Times New Roman" w:hAnsi="Times New Roman" w:cs="Times New Roman"/>
          <w:sz w:val="28"/>
          <w:szCs w:val="28"/>
          <w:u w:val="single"/>
        </w:rPr>
        <w:t>В сопровождение Системы включены следующие сервисные процессы:</w:t>
      </w:r>
    </w:p>
    <w:p w14:paraId="652EA153" w14:textId="111167CF" w:rsidR="00C029CC" w:rsidRDefault="5AA37F4E" w:rsidP="00AD2C60">
      <w:pPr>
        <w:pStyle w:val="a3"/>
        <w:numPr>
          <w:ilvl w:val="0"/>
          <w:numId w:val="11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C60">
        <w:rPr>
          <w:rFonts w:ascii="Times New Roman" w:eastAsia="Times New Roman" w:hAnsi="Times New Roman" w:cs="Times New Roman"/>
          <w:sz w:val="28"/>
          <w:szCs w:val="28"/>
        </w:rPr>
        <w:t>консультирование пользователей и администраторов по вопросам эксплуатации и настройки программного обеспечения;</w:t>
      </w:r>
    </w:p>
    <w:p w14:paraId="0068F675" w14:textId="5673E8F4" w:rsidR="00C029CC" w:rsidRDefault="5AA37F4E" w:rsidP="00AD2C60">
      <w:pPr>
        <w:pStyle w:val="a3"/>
        <w:numPr>
          <w:ilvl w:val="0"/>
          <w:numId w:val="11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C60">
        <w:rPr>
          <w:rFonts w:ascii="Times New Roman" w:eastAsia="Times New Roman" w:hAnsi="Times New Roman" w:cs="Times New Roman"/>
          <w:sz w:val="28"/>
          <w:szCs w:val="28"/>
        </w:rPr>
        <w:t>предоставление обновлений Системы по мере их выпуска;</w:t>
      </w:r>
    </w:p>
    <w:p w14:paraId="249DB871" w14:textId="77777777" w:rsidR="00AD2C60" w:rsidRDefault="5AA37F4E" w:rsidP="00AD2C60">
      <w:pPr>
        <w:pStyle w:val="a3"/>
        <w:numPr>
          <w:ilvl w:val="0"/>
          <w:numId w:val="11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C60">
        <w:rPr>
          <w:rFonts w:ascii="Times New Roman" w:eastAsia="Times New Roman" w:hAnsi="Times New Roman" w:cs="Times New Roman"/>
          <w:sz w:val="28"/>
          <w:szCs w:val="28"/>
        </w:rPr>
        <w:t>внесение изменений и дополнений в эксплуатационную документацию;</w:t>
      </w:r>
    </w:p>
    <w:p w14:paraId="6E0B0266" w14:textId="0800DFFE" w:rsidR="00C029CC" w:rsidRPr="00AD2C60" w:rsidRDefault="5AA37F4E" w:rsidP="00AD2C60">
      <w:pPr>
        <w:pStyle w:val="a3"/>
        <w:numPr>
          <w:ilvl w:val="0"/>
          <w:numId w:val="11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C60">
        <w:rPr>
          <w:rFonts w:ascii="Times New Roman" w:eastAsia="Times New Roman" w:hAnsi="Times New Roman" w:cs="Times New Roman"/>
          <w:sz w:val="28"/>
          <w:szCs w:val="28"/>
        </w:rPr>
        <w:t>устранение выявленных ошибок и неисправностей.</w:t>
      </w:r>
    </w:p>
    <w:p w14:paraId="3CECC111" w14:textId="5B2890D9" w:rsidR="00C029CC" w:rsidRDefault="5AA37F4E" w:rsidP="1D5F34DA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2.2.1. Техническая поддержка пользователей</w:t>
      </w:r>
    </w:p>
    <w:p w14:paraId="4EE6F935" w14:textId="26EA3706" w:rsidR="00C029CC" w:rsidRDefault="5AA37F4E" w:rsidP="1D5F34DA">
      <w:pPr>
        <w:spacing w:after="0" w:line="30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Техническая поддержка пользователей осуществляется в форме консультаций по вопросам эксплуатации, настройки и обновления программного обеспечения.</w:t>
      </w:r>
    </w:p>
    <w:p w14:paraId="156BF443" w14:textId="2A9F4D76" w:rsidR="00C029CC" w:rsidRDefault="5AA37F4E" w:rsidP="1D5F34DA">
      <w:pPr>
        <w:spacing w:after="0" w:line="30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Обращения пользователей обрабатываются по каналам связи, определённым условиями договоров и соглашений с заказчиками.</w:t>
      </w:r>
    </w:p>
    <w:p w14:paraId="38FCD3CF" w14:textId="4B1EE1AC" w:rsidR="00C029CC" w:rsidRDefault="5AA37F4E" w:rsidP="1D5F34DA">
      <w:pPr>
        <w:spacing w:after="0" w:line="30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Режим оказания технической поддержки определяется договорными обязательствами и условиями эксплуатации Системы.</w:t>
      </w:r>
    </w:p>
    <w:p w14:paraId="2C157694" w14:textId="309DFF14" w:rsidR="00C029CC" w:rsidRDefault="5AA37F4E" w:rsidP="1D5F34DA">
      <w:pPr>
        <w:spacing w:after="0" w:line="30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В рамках технической поддержки предоставляются следующие услуги:</w:t>
      </w:r>
    </w:p>
    <w:p w14:paraId="49DA756D" w14:textId="26E4C4FD" w:rsidR="00C029CC" w:rsidRDefault="5AA37F4E" w:rsidP="1D5F34DA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консультации по настройке и эксплуатации Системы;</w:t>
      </w:r>
      <w:r w:rsidR="00AD2C60" w:rsidRPr="00AD2C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1D5F34DA">
        <w:rPr>
          <w:rFonts w:ascii="Times New Roman" w:eastAsia="Times New Roman" w:hAnsi="Times New Roman" w:cs="Times New Roman"/>
          <w:sz w:val="28"/>
          <w:szCs w:val="28"/>
        </w:rPr>
        <w:t>помощь в обновлении программного обеспечения;</w:t>
      </w:r>
      <w:r w:rsidR="00AD2C60" w:rsidRPr="00AD2C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1D5F34DA">
        <w:rPr>
          <w:rFonts w:ascii="Times New Roman" w:eastAsia="Times New Roman" w:hAnsi="Times New Roman" w:cs="Times New Roman"/>
          <w:sz w:val="28"/>
          <w:szCs w:val="28"/>
        </w:rPr>
        <w:t>разъяснение функциональных возможностей Системы;</w:t>
      </w:r>
      <w:r w:rsidR="00AD2C60" w:rsidRPr="00AD2C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1D5F34DA">
        <w:rPr>
          <w:rFonts w:ascii="Times New Roman" w:eastAsia="Times New Roman" w:hAnsi="Times New Roman" w:cs="Times New Roman"/>
          <w:sz w:val="28"/>
          <w:szCs w:val="28"/>
        </w:rPr>
        <w:t>консультации по вопросам устойчивости и корректности работы радиосвязи.</w:t>
      </w:r>
    </w:p>
    <w:p w14:paraId="054C1FB9" w14:textId="473A0258" w:rsidR="00C029CC" w:rsidRDefault="5AA37F4E" w:rsidP="1D5F34DA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2.2.2. Проведение модернизации Системы</w:t>
      </w:r>
    </w:p>
    <w:p w14:paraId="41C9E187" w14:textId="0B4E034C" w:rsidR="00C029CC" w:rsidRPr="00AD2C60" w:rsidRDefault="5AA37F4E" w:rsidP="1D5F34DA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D2C60">
        <w:rPr>
          <w:rFonts w:ascii="Times New Roman" w:eastAsia="Times New Roman" w:hAnsi="Times New Roman" w:cs="Times New Roman"/>
          <w:sz w:val="28"/>
          <w:szCs w:val="28"/>
          <w:u w:val="single"/>
        </w:rPr>
        <w:t>Модернизация Системы осуществляется:</w:t>
      </w:r>
    </w:p>
    <w:p w14:paraId="36EB029D" w14:textId="0FE97A6A" w:rsidR="00C029CC" w:rsidRDefault="5AA37F4E" w:rsidP="1D5F34DA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в рамках планового развития программного обеспечения;</w:t>
      </w:r>
    </w:p>
    <w:p w14:paraId="2E45CA8F" w14:textId="27C1BF9F" w:rsidR="00C029CC" w:rsidRDefault="5AA37F4E" w:rsidP="1D5F34DA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по заявкам и требованиям заказчиков.</w:t>
      </w:r>
    </w:p>
    <w:p w14:paraId="117E9E7B" w14:textId="51446D59" w:rsidR="00C029CC" w:rsidRPr="00AD2C60" w:rsidRDefault="5AA37F4E" w:rsidP="1D5F34DA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D2C60">
        <w:rPr>
          <w:rFonts w:ascii="Times New Roman" w:eastAsia="Times New Roman" w:hAnsi="Times New Roman" w:cs="Times New Roman"/>
          <w:sz w:val="28"/>
          <w:szCs w:val="28"/>
          <w:u w:val="single"/>
        </w:rPr>
        <w:t>Модернизация может включать:</w:t>
      </w:r>
    </w:p>
    <w:p w14:paraId="27BBDD51" w14:textId="2D9369B3" w:rsidR="00C029CC" w:rsidRDefault="5AA37F4E" w:rsidP="1D5F34DA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улучшение алгоритмов работы радиосвязи;</w:t>
      </w:r>
    </w:p>
    <w:p w14:paraId="5639F860" w14:textId="1561F51A" w:rsidR="00C029CC" w:rsidRDefault="5AA37F4E" w:rsidP="1D5F34DA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адаптацию программного обеспечения под новые условия эксплуатации;</w:t>
      </w:r>
    </w:p>
    <w:p w14:paraId="00885DEC" w14:textId="18832D1B" w:rsidR="00C029CC" w:rsidRDefault="5AA37F4E" w:rsidP="1D5F34DA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оптимизацию производительности;</w:t>
      </w:r>
    </w:p>
    <w:p w14:paraId="5DE4DA0A" w14:textId="4A3054DB" w:rsidR="00C029CC" w:rsidRDefault="5AA37F4E" w:rsidP="1D5F34DA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расширение функциональных возможностей.</w:t>
      </w:r>
    </w:p>
    <w:p w14:paraId="3D6AD238" w14:textId="2AA30848" w:rsidR="00C029CC" w:rsidRDefault="5AA37F4E" w:rsidP="1D5F34DA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По результатам модернизации заказчикам предоставляются новые версии Системы.</w:t>
      </w:r>
    </w:p>
    <w:p w14:paraId="2555F95B" w14:textId="3195C6B4" w:rsidR="00C029CC" w:rsidRDefault="5AA37F4E" w:rsidP="1D5F34DA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2.2.3. Восстановление данных и параметров</w:t>
      </w:r>
    </w:p>
    <w:p w14:paraId="37072EA6" w14:textId="655BB827" w:rsidR="00C029CC" w:rsidRDefault="5AA37F4E" w:rsidP="1D5F34DA">
      <w:pPr>
        <w:spacing w:after="0" w:line="30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lastRenderedPageBreak/>
        <w:t>Восстановление параметров Системы осуществляется в случае сбоев, вызванных некорректной эксплуатацией, отказами оборудования или иными внешними факторами.</w:t>
      </w:r>
    </w:p>
    <w:p w14:paraId="6B2B24B4" w14:textId="4B7B8E3B" w:rsidR="00C029CC" w:rsidRDefault="5AA37F4E" w:rsidP="1D5F34DA">
      <w:pPr>
        <w:spacing w:after="0" w:line="30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Восстановлению подлежат параметры конфигурации и настройки программного обеспечения при наличии необходимых исходных данных. Объём и глубина восстановления определяются индивидуально и согласовываются с заказчиком.</w:t>
      </w:r>
    </w:p>
    <w:p w14:paraId="3E499FE2" w14:textId="2ECCC579" w:rsidR="00C029CC" w:rsidRDefault="5AA37F4E" w:rsidP="1D5F34DA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2.2.4. Оказание услуг по доработке</w:t>
      </w:r>
    </w:p>
    <w:p w14:paraId="24695591" w14:textId="71080BE4" w:rsidR="00C029CC" w:rsidRDefault="5AA37F4E" w:rsidP="1D5F34DA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В случае необходимости расширения функциональных возможностей Системы заказчик может направить предложения и требования разработчику.</w:t>
      </w:r>
    </w:p>
    <w:p w14:paraId="02B66967" w14:textId="76C40C24" w:rsidR="00C029CC" w:rsidRPr="00AD2C60" w:rsidRDefault="5AA37F4E" w:rsidP="1D5F34DA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D2C60">
        <w:rPr>
          <w:rFonts w:ascii="Times New Roman" w:eastAsia="Times New Roman" w:hAnsi="Times New Roman" w:cs="Times New Roman"/>
          <w:sz w:val="28"/>
          <w:szCs w:val="28"/>
          <w:u w:val="single"/>
        </w:rPr>
        <w:t>Доработки Системы включают:</w:t>
      </w:r>
    </w:p>
    <w:p w14:paraId="52EA5AD0" w14:textId="34DF60B2" w:rsidR="00C029CC" w:rsidRDefault="5AA37F4E" w:rsidP="1D5F34DA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расширение функциональных возможностей;</w:t>
      </w:r>
    </w:p>
    <w:p w14:paraId="1FD28FB2" w14:textId="2BD39ABA" w:rsidR="00C029CC" w:rsidRDefault="5AA37F4E" w:rsidP="1D5F34DA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адаптацию под новые типы робототехнических комплексов;</w:t>
      </w:r>
    </w:p>
    <w:p w14:paraId="36F8FA77" w14:textId="325A9EE9" w:rsidR="00C029CC" w:rsidRDefault="5AA37F4E" w:rsidP="1D5F34DA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оптимизацию существующих алгоритмов;</w:t>
      </w:r>
    </w:p>
    <w:p w14:paraId="6919BA23" w14:textId="24CA0725" w:rsidR="00C029CC" w:rsidRDefault="5AA37F4E" w:rsidP="1D5F34DA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исправление некритичных недостатков, не влияющих на общую работоспособность Системы.</w:t>
      </w:r>
    </w:p>
    <w:p w14:paraId="600189AB" w14:textId="370625AE" w:rsidR="00C029CC" w:rsidRDefault="5AA37F4E" w:rsidP="1D5F34DA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b/>
          <w:bCs/>
          <w:sz w:val="28"/>
          <w:szCs w:val="28"/>
        </w:rPr>
        <w:t>3. Информация о персонале</w:t>
      </w:r>
    </w:p>
    <w:p w14:paraId="21BEE078" w14:textId="60509998" w:rsidR="00C029CC" w:rsidRDefault="5AA37F4E" w:rsidP="1D5F34DA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3.1. Персонал, обеспечивающий работу Системы</w:t>
      </w:r>
    </w:p>
    <w:p w14:paraId="35EAD0A3" w14:textId="37A6B8E1" w:rsidR="00C029CC" w:rsidRPr="00AD2C60" w:rsidRDefault="5AA37F4E" w:rsidP="1D5F34DA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D2C60">
        <w:rPr>
          <w:rFonts w:ascii="Times New Roman" w:eastAsia="Times New Roman" w:hAnsi="Times New Roman" w:cs="Times New Roman"/>
          <w:sz w:val="28"/>
          <w:szCs w:val="28"/>
          <w:u w:val="single"/>
        </w:rPr>
        <w:t>Пользователи Системы должны:</w:t>
      </w:r>
    </w:p>
    <w:p w14:paraId="075BA7B3" w14:textId="55F92A28" w:rsidR="00C029CC" w:rsidRDefault="5AA37F4E" w:rsidP="1D5F34DA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обладать базовыми навыками работы с техническими средствами;</w:t>
      </w:r>
    </w:p>
    <w:p w14:paraId="605816A1" w14:textId="3356E010" w:rsidR="00C029CC" w:rsidRDefault="5AA37F4E" w:rsidP="1D5F34DA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иметь общее представление о принципах радиосвязи;</w:t>
      </w:r>
    </w:p>
    <w:p w14:paraId="5232E70C" w14:textId="360481EB" w:rsidR="00C029CC" w:rsidRDefault="5AA37F4E" w:rsidP="1D5F34DA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понимать основы эксплуатации беспилотных летательных аппаратов и робототехнических комплексов;</w:t>
      </w:r>
    </w:p>
    <w:p w14:paraId="332D9796" w14:textId="3B0EF923" w:rsidR="00C029CC" w:rsidRDefault="5AA37F4E" w:rsidP="1D5F34DA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ознакомиться с эксплуатационной документацией Системы.</w:t>
      </w:r>
    </w:p>
    <w:p w14:paraId="0D7B7D85" w14:textId="5CAF2084" w:rsidR="00C029CC" w:rsidRDefault="5AA37F4E" w:rsidP="1D5F34DA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3.2. Персонал, обеспечивающий сопровождение и модернизацию</w:t>
      </w:r>
    </w:p>
    <w:p w14:paraId="22C7AE85" w14:textId="3808B3EF" w:rsidR="00C029CC" w:rsidRDefault="5AA37F4E" w:rsidP="1D5F34DA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Сопровождение и развитие Системы обеспечивается специалистами разработчика в количестве 2 человек.</w:t>
      </w:r>
    </w:p>
    <w:p w14:paraId="109E7056" w14:textId="08391847" w:rsidR="00C029CC" w:rsidRPr="00AD2C60" w:rsidRDefault="5AA37F4E" w:rsidP="1D5F34DA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D2C60">
        <w:rPr>
          <w:rFonts w:ascii="Times New Roman" w:eastAsia="Times New Roman" w:hAnsi="Times New Roman" w:cs="Times New Roman"/>
          <w:sz w:val="28"/>
          <w:szCs w:val="28"/>
          <w:u w:val="single"/>
        </w:rPr>
        <w:t>Специалисты обладают:</w:t>
      </w:r>
    </w:p>
    <w:p w14:paraId="07430262" w14:textId="1B439421" w:rsidR="00C029CC" w:rsidRDefault="5AA37F4E" w:rsidP="1D5F34DA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знаниями архитектуры и функциональных возможностей Системы;</w:t>
      </w:r>
    </w:p>
    <w:p w14:paraId="3F67B981" w14:textId="6A0A4422" w:rsidR="00C029CC" w:rsidRDefault="5AA37F4E" w:rsidP="1D5F34DA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опытом разработки и сопровождения встраиваемого программного обеспечения;</w:t>
      </w:r>
      <w:r w:rsidR="00AD2C60" w:rsidRPr="00AD2C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1D5F34DA">
        <w:rPr>
          <w:rFonts w:ascii="Times New Roman" w:eastAsia="Times New Roman" w:hAnsi="Times New Roman" w:cs="Times New Roman"/>
          <w:sz w:val="28"/>
          <w:szCs w:val="28"/>
        </w:rPr>
        <w:t>знаниями языка программирования С;</w:t>
      </w:r>
      <w:r w:rsidR="00AD2C60" w:rsidRPr="00AD2C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1D5F34DA">
        <w:rPr>
          <w:rFonts w:ascii="Times New Roman" w:eastAsia="Times New Roman" w:hAnsi="Times New Roman" w:cs="Times New Roman"/>
          <w:sz w:val="28"/>
          <w:szCs w:val="28"/>
        </w:rPr>
        <w:t>навыками работы с операционными системами реального времени и радиотехническими комплексами.</w:t>
      </w:r>
    </w:p>
    <w:p w14:paraId="0AD5C926" w14:textId="6CCF9453" w:rsidR="00C029CC" w:rsidRDefault="5AA37F4E" w:rsidP="1D5F34DA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lastRenderedPageBreak/>
        <w:t>Работы по разработке, сопровождению и модернизации Системы выполняются на территории Российской Федерации.</w:t>
      </w:r>
    </w:p>
    <w:p w14:paraId="1ED1ECD9" w14:textId="203921B7" w:rsidR="00C029CC" w:rsidRDefault="5AA37F4E" w:rsidP="1D5F34DA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b/>
          <w:bCs/>
          <w:sz w:val="28"/>
          <w:szCs w:val="28"/>
        </w:rPr>
        <w:t>4. Дополнительная информация</w:t>
      </w:r>
    </w:p>
    <w:p w14:paraId="3D8A3ACF" w14:textId="0CFA665C" w:rsidR="00C029CC" w:rsidRDefault="5AA37F4E" w:rsidP="1D5F34DA">
      <w:pPr>
        <w:spacing w:after="0" w:line="30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Поставка и эксплуатация программного обеспечения осуществляется исключительно в составе программно-аппаратных комплексов радиосвязи. Реализация программного обеспечения отдельно от аппаратной части не предусмотрена.</w:t>
      </w:r>
    </w:p>
    <w:p w14:paraId="501817AE" w14:textId="3213FAB9" w:rsidR="00C029CC" w:rsidRDefault="5AA37F4E" w:rsidP="1D5F34DA">
      <w:pPr>
        <w:spacing w:after="0" w:line="30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1D5F34DA">
        <w:rPr>
          <w:rFonts w:ascii="Times New Roman" w:eastAsia="Times New Roman" w:hAnsi="Times New Roman" w:cs="Times New Roman"/>
          <w:sz w:val="28"/>
          <w:szCs w:val="28"/>
        </w:rPr>
        <w:t>При необходимости разработчик осуществляет обучение персонала заказчика правилам эксплуатации и использованию Системы в рамках договорных обязательств.</w:t>
      </w:r>
    </w:p>
    <w:sectPr w:rsidR="00C029CC" w:rsidSect="0043718B">
      <w:pgSz w:w="11906" w:h="16838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25A39" w14:textId="77777777" w:rsidR="003B6CFF" w:rsidRDefault="003B6CFF" w:rsidP="00914B00">
      <w:pPr>
        <w:spacing w:after="0" w:line="240" w:lineRule="auto"/>
      </w:pPr>
      <w:r>
        <w:separator/>
      </w:r>
    </w:p>
  </w:endnote>
  <w:endnote w:type="continuationSeparator" w:id="0">
    <w:p w14:paraId="5951D2CF" w14:textId="77777777" w:rsidR="003B6CFF" w:rsidRDefault="003B6CFF" w:rsidP="00914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4E356" w14:textId="77777777" w:rsidR="003B6CFF" w:rsidRDefault="003B6CFF" w:rsidP="00914B00">
      <w:pPr>
        <w:spacing w:after="0" w:line="240" w:lineRule="auto"/>
      </w:pPr>
      <w:r>
        <w:separator/>
      </w:r>
    </w:p>
  </w:footnote>
  <w:footnote w:type="continuationSeparator" w:id="0">
    <w:p w14:paraId="05616419" w14:textId="77777777" w:rsidR="003B6CFF" w:rsidRDefault="003B6CFF" w:rsidP="00914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D417"/>
    <w:multiLevelType w:val="hybridMultilevel"/>
    <w:tmpl w:val="B936D40A"/>
    <w:lvl w:ilvl="0" w:tplc="0F66F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06E3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78D5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245B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F4FC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526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D61E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188F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782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550EA"/>
    <w:multiLevelType w:val="hybridMultilevel"/>
    <w:tmpl w:val="F45E79B2"/>
    <w:lvl w:ilvl="0" w:tplc="0EFAF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7C1B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767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3E3A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3E76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B0FB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18E3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2DB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5E1F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F3B2E"/>
    <w:multiLevelType w:val="hybridMultilevel"/>
    <w:tmpl w:val="06BCC31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C2B46"/>
    <w:multiLevelType w:val="hybridMultilevel"/>
    <w:tmpl w:val="C25257E0"/>
    <w:lvl w:ilvl="0" w:tplc="8E54A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4AEC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9819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6C61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E007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A63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9A46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84B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424C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87DE5"/>
    <w:multiLevelType w:val="hybridMultilevel"/>
    <w:tmpl w:val="3F4E061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2B804"/>
    <w:multiLevelType w:val="hybridMultilevel"/>
    <w:tmpl w:val="142AF6EA"/>
    <w:lvl w:ilvl="0" w:tplc="1F545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5271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E45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7A1F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785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7437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4E5D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26E3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F606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56F49"/>
    <w:multiLevelType w:val="hybridMultilevel"/>
    <w:tmpl w:val="A65CC5EC"/>
    <w:lvl w:ilvl="0" w:tplc="9ADA47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B03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145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C4FC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186E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761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C2C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EAB8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784D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372EC"/>
    <w:multiLevelType w:val="hybridMultilevel"/>
    <w:tmpl w:val="F72AB3D8"/>
    <w:lvl w:ilvl="0" w:tplc="E424C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0A7F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2E51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CF9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68CA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A877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9C90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FAEA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AA2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0444A"/>
    <w:multiLevelType w:val="hybridMultilevel"/>
    <w:tmpl w:val="E87ED00A"/>
    <w:lvl w:ilvl="0" w:tplc="C72EA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A64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1028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3C81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16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96FB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5215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D827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4C98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F52E4B"/>
    <w:multiLevelType w:val="hybridMultilevel"/>
    <w:tmpl w:val="AFFE1C60"/>
    <w:lvl w:ilvl="0" w:tplc="F244A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9A68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AA13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BE1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5EB9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903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206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707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54BC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E1F373"/>
    <w:multiLevelType w:val="hybridMultilevel"/>
    <w:tmpl w:val="FF54E6DE"/>
    <w:lvl w:ilvl="0" w:tplc="86DC2D38">
      <w:start w:val="1"/>
      <w:numFmt w:val="decimal"/>
      <w:lvlText w:val="%1."/>
      <w:lvlJc w:val="left"/>
      <w:pPr>
        <w:ind w:left="720" w:hanging="360"/>
      </w:pPr>
    </w:lvl>
    <w:lvl w:ilvl="1" w:tplc="2E8874F6">
      <w:start w:val="1"/>
      <w:numFmt w:val="lowerLetter"/>
      <w:lvlText w:val="%2."/>
      <w:lvlJc w:val="left"/>
      <w:pPr>
        <w:ind w:left="1440" w:hanging="360"/>
      </w:pPr>
    </w:lvl>
    <w:lvl w:ilvl="2" w:tplc="8F841F88">
      <w:start w:val="1"/>
      <w:numFmt w:val="lowerRoman"/>
      <w:lvlText w:val="%3."/>
      <w:lvlJc w:val="right"/>
      <w:pPr>
        <w:ind w:left="2160" w:hanging="180"/>
      </w:pPr>
    </w:lvl>
    <w:lvl w:ilvl="3" w:tplc="FEF24DB4">
      <w:start w:val="1"/>
      <w:numFmt w:val="decimal"/>
      <w:lvlText w:val="%4."/>
      <w:lvlJc w:val="left"/>
      <w:pPr>
        <w:ind w:left="2880" w:hanging="360"/>
      </w:pPr>
    </w:lvl>
    <w:lvl w:ilvl="4" w:tplc="75D86022">
      <w:start w:val="1"/>
      <w:numFmt w:val="lowerLetter"/>
      <w:lvlText w:val="%5."/>
      <w:lvlJc w:val="left"/>
      <w:pPr>
        <w:ind w:left="3600" w:hanging="360"/>
      </w:pPr>
    </w:lvl>
    <w:lvl w:ilvl="5" w:tplc="834A1828">
      <w:start w:val="1"/>
      <w:numFmt w:val="lowerRoman"/>
      <w:lvlText w:val="%6."/>
      <w:lvlJc w:val="right"/>
      <w:pPr>
        <w:ind w:left="4320" w:hanging="180"/>
      </w:pPr>
    </w:lvl>
    <w:lvl w:ilvl="6" w:tplc="2E4EC7AE">
      <w:start w:val="1"/>
      <w:numFmt w:val="decimal"/>
      <w:lvlText w:val="%7."/>
      <w:lvlJc w:val="left"/>
      <w:pPr>
        <w:ind w:left="5040" w:hanging="360"/>
      </w:pPr>
    </w:lvl>
    <w:lvl w:ilvl="7" w:tplc="14B010F6">
      <w:start w:val="1"/>
      <w:numFmt w:val="lowerLetter"/>
      <w:lvlText w:val="%8."/>
      <w:lvlJc w:val="left"/>
      <w:pPr>
        <w:ind w:left="5760" w:hanging="360"/>
      </w:pPr>
    </w:lvl>
    <w:lvl w:ilvl="8" w:tplc="FC30619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BBAFE7"/>
    <w:multiLevelType w:val="hybridMultilevel"/>
    <w:tmpl w:val="BEBE167A"/>
    <w:lvl w:ilvl="0" w:tplc="8348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402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840E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18D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A2E0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A6D3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80BB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2E0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BABD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240359">
    <w:abstractNumId w:val="3"/>
  </w:num>
  <w:num w:numId="2" w16cid:durableId="507410175">
    <w:abstractNumId w:val="9"/>
  </w:num>
  <w:num w:numId="3" w16cid:durableId="1167330067">
    <w:abstractNumId w:val="7"/>
  </w:num>
  <w:num w:numId="4" w16cid:durableId="710110844">
    <w:abstractNumId w:val="11"/>
  </w:num>
  <w:num w:numId="5" w16cid:durableId="101385004">
    <w:abstractNumId w:val="5"/>
  </w:num>
  <w:num w:numId="6" w16cid:durableId="1513956674">
    <w:abstractNumId w:val="8"/>
  </w:num>
  <w:num w:numId="7" w16cid:durableId="1973093023">
    <w:abstractNumId w:val="6"/>
  </w:num>
  <w:num w:numId="8" w16cid:durableId="2023437838">
    <w:abstractNumId w:val="0"/>
  </w:num>
  <w:num w:numId="9" w16cid:durableId="1485854282">
    <w:abstractNumId w:val="1"/>
  </w:num>
  <w:num w:numId="10" w16cid:durableId="334579371">
    <w:abstractNumId w:val="10"/>
  </w:num>
  <w:num w:numId="11" w16cid:durableId="276379082">
    <w:abstractNumId w:val="4"/>
  </w:num>
  <w:num w:numId="12" w16cid:durableId="1615364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F1AF78"/>
    <w:rsid w:val="00397ABB"/>
    <w:rsid w:val="003B6CFF"/>
    <w:rsid w:val="00426C68"/>
    <w:rsid w:val="0043718B"/>
    <w:rsid w:val="007866AF"/>
    <w:rsid w:val="007D4119"/>
    <w:rsid w:val="00914B00"/>
    <w:rsid w:val="00AD2C60"/>
    <w:rsid w:val="00C029CC"/>
    <w:rsid w:val="00F64F7D"/>
    <w:rsid w:val="05E1441E"/>
    <w:rsid w:val="111AE799"/>
    <w:rsid w:val="16A6C7FB"/>
    <w:rsid w:val="181927D8"/>
    <w:rsid w:val="19FA25BF"/>
    <w:rsid w:val="1D5F34DA"/>
    <w:rsid w:val="205FF629"/>
    <w:rsid w:val="20F1AF78"/>
    <w:rsid w:val="33603275"/>
    <w:rsid w:val="3600FCD8"/>
    <w:rsid w:val="3C9F50D6"/>
    <w:rsid w:val="4093C7ED"/>
    <w:rsid w:val="4118393E"/>
    <w:rsid w:val="42ACDADA"/>
    <w:rsid w:val="4A464D4D"/>
    <w:rsid w:val="54C081F9"/>
    <w:rsid w:val="5AA37F4E"/>
    <w:rsid w:val="5E2683BE"/>
    <w:rsid w:val="5F6A317E"/>
    <w:rsid w:val="6117D07E"/>
    <w:rsid w:val="6C9FE94D"/>
    <w:rsid w:val="743E7D97"/>
    <w:rsid w:val="7860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1AF78"/>
  <w15:chartTrackingRefBased/>
  <w15:docId w15:val="{A3B6F1C5-A7D1-4310-A605-C9B979E3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rsid w:val="1D5F3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rsid w:val="1D5F3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rsid w:val="1D5F34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1D5F34D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4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4B00"/>
  </w:style>
  <w:style w:type="paragraph" w:styleId="a6">
    <w:name w:val="footer"/>
    <w:basedOn w:val="a"/>
    <w:link w:val="a7"/>
    <w:uiPriority w:val="99"/>
    <w:unhideWhenUsed/>
    <w:rsid w:val="00914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4B00"/>
  </w:style>
  <w:style w:type="character" w:styleId="a8">
    <w:name w:val="line number"/>
    <w:basedOn w:val="a0"/>
    <w:uiPriority w:val="99"/>
    <w:semiHidden/>
    <w:unhideWhenUsed/>
    <w:rsid w:val="00437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1D3B3-03C9-4288-887A-F8A160C0D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гришин</dc:creator>
  <cp:keywords/>
  <dc:description/>
  <cp:lastModifiedBy>Анастасия Иванова</cp:lastModifiedBy>
  <cp:revision>5</cp:revision>
  <dcterms:created xsi:type="dcterms:W3CDTF">2026-01-21T07:32:00Z</dcterms:created>
  <dcterms:modified xsi:type="dcterms:W3CDTF">2026-01-23T12:10:00Z</dcterms:modified>
</cp:coreProperties>
</file>